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F8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B0195">
        <w:rPr>
          <w:rFonts w:ascii="Times New Roman" w:eastAsia="Times New Roman" w:hAnsi="Times New Roman"/>
          <w:b/>
          <w:sz w:val="24"/>
          <w:szCs w:val="24"/>
        </w:rPr>
        <w:t xml:space="preserve">Отчет о реализации </w:t>
      </w:r>
      <w:r>
        <w:rPr>
          <w:rFonts w:ascii="Times New Roman" w:eastAsia="Times New Roman" w:hAnsi="Times New Roman"/>
          <w:b/>
          <w:sz w:val="24"/>
          <w:szCs w:val="24"/>
        </w:rPr>
        <w:t>м</w:t>
      </w:r>
      <w:r w:rsidRPr="000B0195">
        <w:rPr>
          <w:rFonts w:ascii="Times New Roman" w:eastAsia="Times New Roman" w:hAnsi="Times New Roman"/>
          <w:b/>
          <w:sz w:val="24"/>
          <w:szCs w:val="24"/>
        </w:rPr>
        <w:t xml:space="preserve">униципальной программы </w:t>
      </w:r>
    </w:p>
    <w:p w:rsidR="00C152F8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«Создание условий для устойчивого экономического развития                                         </w:t>
      </w:r>
      <w:r w:rsidRPr="000B0195">
        <w:rPr>
          <w:rFonts w:ascii="Times New Roman" w:eastAsia="Times New Roman" w:hAnsi="Times New Roman"/>
          <w:b/>
          <w:sz w:val="24"/>
          <w:szCs w:val="24"/>
        </w:rPr>
        <w:t>муниципального образования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«Кезский район  на 2015-2020 годы» </w:t>
      </w:r>
    </w:p>
    <w:p w:rsidR="00C152F8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 2016 год</w:t>
      </w:r>
    </w:p>
    <w:p w:rsidR="00C152F8" w:rsidRDefault="00C152F8" w:rsidP="00C152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0B0195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C152F8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На реализацию мероприятий программы в бюджете муниципального образования «Кезский район» предусмотрено 5549,2 тыс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уб., а израсходовано 5504,8 тыс. рублей.   </w:t>
      </w:r>
    </w:p>
    <w:p w:rsidR="00C152F8" w:rsidRPr="00F80C04" w:rsidRDefault="00C152F8" w:rsidP="00C152F8">
      <w:pPr>
        <w:spacing w:after="0" w:line="240" w:lineRule="auto"/>
        <w:ind w:hanging="2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F80C04">
        <w:rPr>
          <w:rFonts w:ascii="Times New Roman" w:eastAsia="Times New Roman" w:hAnsi="Times New Roman"/>
          <w:sz w:val="24"/>
          <w:szCs w:val="24"/>
        </w:rPr>
        <w:t>Среднемесячная начисленная заработная плата работников крупных и средних предприятий и организаций за 201</w:t>
      </w:r>
      <w:r>
        <w:rPr>
          <w:rFonts w:ascii="Times New Roman" w:eastAsia="Times New Roman" w:hAnsi="Times New Roman"/>
          <w:sz w:val="24"/>
          <w:szCs w:val="24"/>
        </w:rPr>
        <w:t xml:space="preserve">6 </w:t>
      </w:r>
      <w:r w:rsidRPr="00F80C04">
        <w:rPr>
          <w:rFonts w:ascii="Times New Roman" w:eastAsia="Times New Roman" w:hAnsi="Times New Roman"/>
          <w:sz w:val="24"/>
          <w:szCs w:val="24"/>
        </w:rPr>
        <w:t xml:space="preserve"> год составила  </w:t>
      </w:r>
      <w:r>
        <w:rPr>
          <w:rFonts w:ascii="Times New Roman" w:eastAsia="Times New Roman" w:hAnsi="Times New Roman"/>
          <w:sz w:val="24"/>
          <w:szCs w:val="24"/>
        </w:rPr>
        <w:t>19442,1</w:t>
      </w:r>
      <w:r w:rsidRPr="00F80C04">
        <w:rPr>
          <w:rFonts w:ascii="Times New Roman" w:eastAsia="Times New Roman" w:hAnsi="Times New Roman"/>
          <w:sz w:val="24"/>
          <w:szCs w:val="24"/>
        </w:rPr>
        <w:t xml:space="preserve"> рублей. Рост заработной платы по сравнению с  201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Pr="00F80C04">
        <w:rPr>
          <w:rFonts w:ascii="Times New Roman" w:eastAsia="Times New Roman" w:hAnsi="Times New Roman"/>
          <w:sz w:val="24"/>
          <w:szCs w:val="24"/>
        </w:rPr>
        <w:t xml:space="preserve"> годом составил </w:t>
      </w:r>
      <w:r>
        <w:rPr>
          <w:rFonts w:ascii="Times New Roman" w:eastAsia="Times New Roman" w:hAnsi="Times New Roman"/>
          <w:sz w:val="24"/>
          <w:szCs w:val="24"/>
        </w:rPr>
        <w:t>7,4</w:t>
      </w:r>
      <w:r w:rsidRPr="00F80C04">
        <w:rPr>
          <w:rFonts w:ascii="Times New Roman" w:eastAsia="Times New Roman" w:hAnsi="Times New Roman"/>
          <w:sz w:val="24"/>
          <w:szCs w:val="24"/>
        </w:rPr>
        <w:t xml:space="preserve">%. Задолженности по выплате заработной платы </w:t>
      </w:r>
      <w:r>
        <w:rPr>
          <w:rFonts w:ascii="Times New Roman" w:eastAsia="Times New Roman" w:hAnsi="Times New Roman"/>
          <w:sz w:val="24"/>
          <w:szCs w:val="24"/>
        </w:rPr>
        <w:t xml:space="preserve">на предприятиях и организациях района не </w:t>
      </w:r>
      <w:r w:rsidRPr="00F80C04">
        <w:rPr>
          <w:rFonts w:ascii="Times New Roman" w:eastAsia="Times New Roman" w:hAnsi="Times New Roman"/>
          <w:sz w:val="24"/>
          <w:szCs w:val="24"/>
        </w:rPr>
        <w:t xml:space="preserve"> имеется. </w:t>
      </w:r>
    </w:p>
    <w:p w:rsidR="00C152F8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95C64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ab/>
        <w:t>Количество занятых в экономике района в крупных и средних предприятиях сократилось на 3% и составило 4457 человек (2015 год – 4595 чел.).</w:t>
      </w:r>
      <w:r w:rsidRPr="00395C64">
        <w:rPr>
          <w:rFonts w:ascii="Times New Roman" w:eastAsia="Times New Roman" w:hAnsi="Times New Roman"/>
          <w:sz w:val="24"/>
          <w:szCs w:val="24"/>
        </w:rPr>
        <w:t xml:space="preserve"> </w:t>
      </w:r>
      <w:r w:rsidRPr="00395C64">
        <w:rPr>
          <w:rFonts w:ascii="Times New Roman" w:eastAsia="Times New Roman" w:hAnsi="Times New Roman"/>
          <w:color w:val="000000"/>
          <w:sz w:val="24"/>
          <w:szCs w:val="24"/>
        </w:rPr>
        <w:t>В связи со сложной экономической ситуацией в стране в большей части предприятий и организаций района произошло сокращение численности работающих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152F8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В целом эффективность реализации муниципальной программы в 2016 году оценивается как высокая, достигнуты основные цели и задачи программы.</w:t>
      </w:r>
    </w:p>
    <w:p w:rsidR="00C152F8" w:rsidRPr="000B0195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152F8" w:rsidRPr="00B24E36" w:rsidRDefault="00C152F8" w:rsidP="00C152F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E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«Развитие сельского хозяйства и расширение рынка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</w:t>
      </w:r>
      <w:r w:rsidRPr="00B24E36">
        <w:rPr>
          <w:rFonts w:ascii="Times New Roman" w:eastAsia="Times New Roman" w:hAnsi="Times New Roman"/>
          <w:b/>
          <w:sz w:val="24"/>
          <w:szCs w:val="24"/>
          <w:lang w:eastAsia="ru-RU"/>
        </w:rPr>
        <w:t>сельскохозяйственной продукции»</w:t>
      </w:r>
    </w:p>
    <w:p w:rsidR="00C152F8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</w:p>
    <w:p w:rsidR="00CC27E9" w:rsidRPr="00CC27E9" w:rsidRDefault="00C152F8" w:rsidP="00CC27E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/>
        </w:rPr>
        <w:t xml:space="preserve">      </w:t>
      </w:r>
      <w:r>
        <w:rPr>
          <w:rFonts w:eastAsia="Times New Roman"/>
        </w:rPr>
        <w:tab/>
      </w:r>
      <w:r w:rsidRPr="00CC27E9"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подпрограммы «Развитие сельского хозяйства и расширение рынка сельскохозяйственной продукции»  в 2016 году  в связи с неблагоприятными условиями плановый показатель </w:t>
      </w:r>
      <w:r w:rsidR="00CC27E9" w:rsidRPr="00CC27E9">
        <w:rPr>
          <w:rFonts w:ascii="Times New Roman" w:eastAsia="Times New Roman" w:hAnsi="Times New Roman" w:cs="Times New Roman"/>
          <w:sz w:val="24"/>
          <w:szCs w:val="24"/>
        </w:rPr>
        <w:t xml:space="preserve">«Валовой сбор зерна в весе после доработки» </w:t>
      </w:r>
      <w:r w:rsidRPr="00CC27E9">
        <w:rPr>
          <w:rFonts w:ascii="Times New Roman" w:eastAsia="Times New Roman" w:hAnsi="Times New Roman" w:cs="Times New Roman"/>
          <w:sz w:val="24"/>
          <w:szCs w:val="24"/>
        </w:rPr>
        <w:t xml:space="preserve">не выполнен, в районе  был введен  режим ЧС.  </w:t>
      </w:r>
      <w:r w:rsidR="00CC27E9" w:rsidRPr="00CC27E9">
        <w:rPr>
          <w:rFonts w:ascii="Times New Roman" w:hAnsi="Times New Roman" w:cs="Times New Roman"/>
          <w:sz w:val="24"/>
          <w:szCs w:val="24"/>
        </w:rPr>
        <w:t xml:space="preserve">Валовой сбор зерна после доработки в сельскохозяйственных организациях составил </w:t>
      </w:r>
      <w:r w:rsidR="00CC27E9" w:rsidRPr="00CC27E9">
        <w:rPr>
          <w:rFonts w:ascii="Times New Roman" w:hAnsi="Times New Roman" w:cs="Times New Roman"/>
          <w:b/>
          <w:sz w:val="24"/>
          <w:szCs w:val="24"/>
        </w:rPr>
        <w:t>9816</w:t>
      </w:r>
      <w:r w:rsidR="00CC27E9" w:rsidRPr="00CC27E9">
        <w:rPr>
          <w:rFonts w:ascii="Times New Roman" w:hAnsi="Times New Roman" w:cs="Times New Roman"/>
          <w:sz w:val="24"/>
          <w:szCs w:val="24"/>
        </w:rPr>
        <w:t xml:space="preserve"> тонн, что на </w:t>
      </w:r>
      <w:r w:rsidR="00CC27E9">
        <w:rPr>
          <w:rFonts w:ascii="Times New Roman" w:hAnsi="Times New Roman" w:cs="Times New Roman"/>
          <w:sz w:val="24"/>
          <w:szCs w:val="24"/>
        </w:rPr>
        <w:t>40</w:t>
      </w:r>
      <w:r w:rsidR="00CC27E9" w:rsidRPr="00CC27E9">
        <w:rPr>
          <w:rFonts w:ascii="Times New Roman" w:hAnsi="Times New Roman" w:cs="Times New Roman"/>
          <w:sz w:val="24"/>
          <w:szCs w:val="24"/>
        </w:rPr>
        <w:t xml:space="preserve">% ниже плановых показателей и  на </w:t>
      </w:r>
      <w:r w:rsidR="00CC27E9">
        <w:rPr>
          <w:rFonts w:ascii="Times New Roman" w:hAnsi="Times New Roman" w:cs="Times New Roman"/>
          <w:sz w:val="24"/>
          <w:szCs w:val="24"/>
        </w:rPr>
        <w:t>9,4</w:t>
      </w:r>
      <w:r w:rsidR="00CC27E9" w:rsidRPr="00CC27E9">
        <w:rPr>
          <w:rFonts w:ascii="Times New Roman" w:hAnsi="Times New Roman" w:cs="Times New Roman"/>
          <w:sz w:val="24"/>
          <w:szCs w:val="24"/>
        </w:rPr>
        <w:t>%  больше уровня предыдущего года.  Причина в том, что часть  посевов зерновых  культур убрана на корма с площади 1552 га, остается  низкой урожайность зерновых.</w:t>
      </w:r>
    </w:p>
    <w:p w:rsidR="00CC27E9" w:rsidRPr="00CC27E9" w:rsidRDefault="00C152F8" w:rsidP="00CC27E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CC27E9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CC27E9" w:rsidRPr="00CC27E9">
        <w:rPr>
          <w:rFonts w:ascii="Times New Roman" w:hAnsi="Times New Roman" w:cs="Times New Roman"/>
          <w:b/>
          <w:sz w:val="24"/>
          <w:szCs w:val="24"/>
        </w:rPr>
        <w:t>Лен-долгунец</w:t>
      </w:r>
      <w:r w:rsidR="00CC27E9" w:rsidRPr="00CC27E9">
        <w:rPr>
          <w:rFonts w:ascii="Times New Roman" w:hAnsi="Times New Roman" w:cs="Times New Roman"/>
          <w:sz w:val="24"/>
          <w:szCs w:val="24"/>
        </w:rPr>
        <w:t xml:space="preserve"> возделывался  на площади 750 гектаров, меньше предыдущего года на 245 га  - вследствие дождливой погоды в 2015 году было недостаточно засыпано семян.  ООО «Кезский льнозавод» </w:t>
      </w:r>
      <w:proofErr w:type="gramStart"/>
      <w:r w:rsidR="00CC27E9" w:rsidRPr="00CC27E9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="00CC27E9" w:rsidRPr="00CC27E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C27E9" w:rsidRPr="00CC27E9">
        <w:rPr>
          <w:rFonts w:ascii="Times New Roman" w:hAnsi="Times New Roman" w:cs="Times New Roman"/>
          <w:sz w:val="24"/>
          <w:szCs w:val="24"/>
        </w:rPr>
        <w:t>Кезпромлен</w:t>
      </w:r>
      <w:proofErr w:type="spellEnd"/>
      <w:r w:rsidR="00CC27E9" w:rsidRPr="00CC27E9">
        <w:rPr>
          <w:rFonts w:ascii="Times New Roman" w:hAnsi="Times New Roman" w:cs="Times New Roman"/>
          <w:sz w:val="24"/>
          <w:szCs w:val="24"/>
        </w:rPr>
        <w:t xml:space="preserve">» произведено  льноволокна 532,6 тонн при урожайности 7,1 центнера с гектара против 5,8 </w:t>
      </w:r>
      <w:proofErr w:type="spellStart"/>
      <w:r w:rsidR="00CC27E9" w:rsidRPr="00CC27E9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CC27E9" w:rsidRPr="00CC27E9">
        <w:rPr>
          <w:rFonts w:ascii="Times New Roman" w:hAnsi="Times New Roman" w:cs="Times New Roman"/>
          <w:sz w:val="24"/>
          <w:szCs w:val="24"/>
        </w:rPr>
        <w:t>/га в 2015 году.</w:t>
      </w:r>
    </w:p>
    <w:p w:rsidR="00C152F8" w:rsidRDefault="002B47A9" w:rsidP="00CC27E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</w:t>
      </w:r>
      <w:r w:rsidR="00C152F8" w:rsidRPr="00B24E36">
        <w:rPr>
          <w:rFonts w:ascii="Times New Roman" w:eastAsia="Times New Roman" w:hAnsi="Times New Roman"/>
          <w:sz w:val="24"/>
          <w:szCs w:val="24"/>
        </w:rPr>
        <w:t xml:space="preserve">ольшое  снижение  поголовья  коров   произошло в личных подсобных  хозяйствах. Из-за чего невозможно было выполнить производство  молока, хотя  сельскохозяйственные организации и  произвели на </w:t>
      </w:r>
      <w:r>
        <w:rPr>
          <w:rFonts w:ascii="Times New Roman" w:eastAsia="Times New Roman" w:hAnsi="Times New Roman"/>
          <w:sz w:val="24"/>
          <w:szCs w:val="24"/>
        </w:rPr>
        <w:t>559,1</w:t>
      </w:r>
      <w:r w:rsidR="00C152F8" w:rsidRPr="00B24E36">
        <w:rPr>
          <w:rFonts w:ascii="Times New Roman" w:eastAsia="Times New Roman" w:hAnsi="Times New Roman"/>
          <w:sz w:val="24"/>
          <w:szCs w:val="24"/>
        </w:rPr>
        <w:t xml:space="preserve"> тонн больше. </w:t>
      </w:r>
    </w:p>
    <w:p w:rsidR="00C152F8" w:rsidRPr="00B24E36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B24E36">
        <w:rPr>
          <w:rFonts w:ascii="Times New Roman" w:eastAsia="Times New Roman" w:hAnsi="Times New Roman"/>
          <w:sz w:val="24"/>
          <w:szCs w:val="24"/>
        </w:rPr>
        <w:t xml:space="preserve">Почти  все  запланированные  мероприятия по </w:t>
      </w:r>
      <w:r w:rsidR="002B47A9">
        <w:rPr>
          <w:rFonts w:ascii="Times New Roman" w:eastAsia="Times New Roman" w:hAnsi="Times New Roman"/>
          <w:sz w:val="24"/>
          <w:szCs w:val="24"/>
        </w:rPr>
        <w:t>под</w:t>
      </w:r>
      <w:r w:rsidRPr="00B24E36">
        <w:rPr>
          <w:rFonts w:ascii="Times New Roman" w:eastAsia="Times New Roman" w:hAnsi="Times New Roman"/>
          <w:sz w:val="24"/>
          <w:szCs w:val="24"/>
        </w:rPr>
        <w:t xml:space="preserve">программе были выполнены. Израсходовано бюджетных  средств на </w:t>
      </w:r>
      <w:r w:rsidR="001B2C24">
        <w:rPr>
          <w:rFonts w:ascii="Times New Roman" w:eastAsia="Times New Roman" w:hAnsi="Times New Roman"/>
          <w:sz w:val="24"/>
          <w:szCs w:val="24"/>
        </w:rPr>
        <w:t>97,8</w:t>
      </w:r>
      <w:r w:rsidRPr="00B24E36">
        <w:rPr>
          <w:rFonts w:ascii="Times New Roman" w:eastAsia="Times New Roman" w:hAnsi="Times New Roman"/>
          <w:sz w:val="24"/>
          <w:szCs w:val="24"/>
        </w:rPr>
        <w:t xml:space="preserve"> %.  В  основном  подпрограмма «Развитие сельского хозяйства и расширение рынка  сельскохозяйственной продукции» за 201</w:t>
      </w:r>
      <w:r w:rsidR="001B2C24">
        <w:rPr>
          <w:rFonts w:ascii="Times New Roman" w:eastAsia="Times New Roman" w:hAnsi="Times New Roman"/>
          <w:sz w:val="24"/>
          <w:szCs w:val="24"/>
        </w:rPr>
        <w:t>6</w:t>
      </w:r>
      <w:r w:rsidRPr="00B24E36">
        <w:rPr>
          <w:rFonts w:ascii="Times New Roman" w:eastAsia="Times New Roman" w:hAnsi="Times New Roman"/>
          <w:sz w:val="24"/>
          <w:szCs w:val="24"/>
        </w:rPr>
        <w:t xml:space="preserve"> год  является  эффективной.</w:t>
      </w:r>
    </w:p>
    <w:p w:rsidR="00C152F8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152F8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152F8" w:rsidRPr="00FD0978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</w:t>
      </w:r>
      <w:r w:rsidRPr="00FD0978">
        <w:rPr>
          <w:rFonts w:ascii="Times New Roman" w:eastAsia="Times New Roman" w:hAnsi="Times New Roman"/>
          <w:b/>
          <w:sz w:val="24"/>
          <w:szCs w:val="24"/>
        </w:rPr>
        <w:t xml:space="preserve"> «Создание условий для развития малого и среднего предпринимательства»</w:t>
      </w:r>
    </w:p>
    <w:p w:rsidR="00C152F8" w:rsidRPr="00FD0978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71EAD" w:rsidRPr="00571EAD" w:rsidRDefault="00C152F8" w:rsidP="00571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/>
        </w:rPr>
        <w:t xml:space="preserve">       </w:t>
      </w:r>
      <w:r w:rsidR="001B2C24">
        <w:rPr>
          <w:rFonts w:eastAsia="Times New Roman"/>
        </w:rPr>
        <w:tab/>
      </w:r>
      <w:r w:rsidRPr="00571EAD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муниципальной подпрограммы «Создание условий для развития малого и среднего предпринимательства» за 201</w:t>
      </w:r>
      <w:r w:rsidR="001B2C24" w:rsidRPr="00571EA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71EAD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составила </w:t>
      </w:r>
      <w:r w:rsidR="00571EAD" w:rsidRPr="00571EAD">
        <w:rPr>
          <w:rFonts w:ascii="Times New Roman" w:eastAsia="Times New Roman" w:hAnsi="Times New Roman" w:cs="Times New Roman"/>
          <w:sz w:val="24"/>
          <w:szCs w:val="24"/>
        </w:rPr>
        <w:t>0 баллов.</w:t>
      </w:r>
      <w:r w:rsidRPr="00571EAD">
        <w:rPr>
          <w:rFonts w:ascii="Times New Roman" w:eastAsia="Times New Roman" w:hAnsi="Times New Roman" w:cs="Times New Roman"/>
          <w:sz w:val="24"/>
          <w:szCs w:val="24"/>
        </w:rPr>
        <w:t xml:space="preserve"> Целевые показатели </w:t>
      </w:r>
      <w:proofErr w:type="gramStart"/>
      <w:r w:rsidRPr="00571EAD">
        <w:rPr>
          <w:rFonts w:ascii="Times New Roman" w:eastAsia="Times New Roman" w:hAnsi="Times New Roman" w:cs="Times New Roman"/>
          <w:sz w:val="24"/>
          <w:szCs w:val="24"/>
        </w:rPr>
        <w:t>подпрограммы</w:t>
      </w:r>
      <w:proofErr w:type="gramEnd"/>
      <w:r w:rsidRPr="00571EAD">
        <w:rPr>
          <w:rFonts w:ascii="Times New Roman" w:eastAsia="Times New Roman" w:hAnsi="Times New Roman" w:cs="Times New Roman"/>
          <w:sz w:val="24"/>
          <w:szCs w:val="24"/>
        </w:rPr>
        <w:t xml:space="preserve"> достигли свои плановые значения. Мероприятия подпрограммы выполнены на </w:t>
      </w:r>
      <w:r w:rsidR="001B2C24" w:rsidRPr="00571EAD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571EAD">
        <w:rPr>
          <w:rFonts w:ascii="Times New Roman" w:eastAsia="Times New Roman" w:hAnsi="Times New Roman" w:cs="Times New Roman"/>
          <w:sz w:val="24"/>
          <w:szCs w:val="24"/>
        </w:rPr>
        <w:t xml:space="preserve">% от </w:t>
      </w:r>
      <w:proofErr w:type="gramStart"/>
      <w:r w:rsidRPr="00571EAD">
        <w:rPr>
          <w:rFonts w:ascii="Times New Roman" w:eastAsia="Times New Roman" w:hAnsi="Times New Roman" w:cs="Times New Roman"/>
          <w:sz w:val="24"/>
          <w:szCs w:val="24"/>
        </w:rPr>
        <w:t>запланированных</w:t>
      </w:r>
      <w:proofErr w:type="gramEnd"/>
      <w:r w:rsidRPr="00571EA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71EAD" w:rsidRPr="00571EAD">
        <w:rPr>
          <w:rFonts w:ascii="Times New Roman" w:hAnsi="Times New Roman" w:cs="Times New Roman"/>
          <w:sz w:val="24"/>
          <w:szCs w:val="24"/>
        </w:rPr>
        <w:t xml:space="preserve">В 2016 году были запланированы в бюджете 22 тыс. руб. для участия района </w:t>
      </w:r>
      <w:r w:rsidR="00A75D8F">
        <w:rPr>
          <w:rFonts w:ascii="Times New Roman" w:hAnsi="Times New Roman" w:cs="Times New Roman"/>
          <w:sz w:val="24"/>
          <w:szCs w:val="24"/>
        </w:rPr>
        <w:t>в</w:t>
      </w:r>
      <w:r w:rsidR="00571EAD" w:rsidRPr="00571EAD">
        <w:rPr>
          <w:rFonts w:ascii="Times New Roman" w:hAnsi="Times New Roman" w:cs="Times New Roman"/>
          <w:sz w:val="24"/>
          <w:szCs w:val="24"/>
        </w:rPr>
        <w:t xml:space="preserve"> </w:t>
      </w:r>
      <w:r w:rsidR="00571EAD" w:rsidRPr="00571EAD">
        <w:rPr>
          <w:rFonts w:ascii="Times New Roman" w:hAnsi="Times New Roman" w:cs="Times New Roman"/>
          <w:bCs/>
          <w:sz w:val="24"/>
          <w:szCs w:val="24"/>
        </w:rPr>
        <w:t>конкурсных отбор</w:t>
      </w:r>
      <w:r w:rsidR="00A75D8F">
        <w:rPr>
          <w:rFonts w:ascii="Times New Roman" w:hAnsi="Times New Roman" w:cs="Times New Roman"/>
          <w:bCs/>
          <w:sz w:val="24"/>
          <w:szCs w:val="24"/>
        </w:rPr>
        <w:t>ах</w:t>
      </w:r>
      <w:r w:rsidR="00571EAD" w:rsidRPr="00571E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1EAD" w:rsidRPr="00571EAD">
        <w:rPr>
          <w:rFonts w:ascii="Times New Roman" w:hAnsi="Times New Roman" w:cs="Times New Roman"/>
          <w:sz w:val="24"/>
          <w:szCs w:val="24"/>
        </w:rPr>
        <w:t xml:space="preserve"> муниципальных образований для предоставления субсидий местным бюджетам Удмуртской Республики на реализацию</w:t>
      </w:r>
      <w:r w:rsidR="00571EAD" w:rsidRPr="00571EAD">
        <w:rPr>
          <w:rFonts w:ascii="Times New Roman" w:hAnsi="Times New Roman" w:cs="Times New Roman"/>
          <w:bCs/>
          <w:sz w:val="24"/>
          <w:szCs w:val="24"/>
        </w:rPr>
        <w:t xml:space="preserve"> мероприятий </w:t>
      </w:r>
      <w:r w:rsidR="00571EAD" w:rsidRPr="00571EAD">
        <w:rPr>
          <w:rFonts w:ascii="Times New Roman" w:hAnsi="Times New Roman" w:cs="Times New Roman"/>
          <w:sz w:val="24"/>
          <w:szCs w:val="24"/>
        </w:rPr>
        <w:t>муниципальных программ (подпрограмм) развития и (или) поддержки малого и среднего</w:t>
      </w:r>
      <w:r w:rsidR="00571EAD" w:rsidRPr="00571E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1EAD" w:rsidRPr="00571EAD">
        <w:rPr>
          <w:rFonts w:ascii="Times New Roman" w:hAnsi="Times New Roman" w:cs="Times New Roman"/>
          <w:sz w:val="24"/>
          <w:szCs w:val="24"/>
        </w:rPr>
        <w:t xml:space="preserve">предпринимательства. В </w:t>
      </w:r>
      <w:r w:rsidR="00571EAD" w:rsidRPr="00571EAD">
        <w:rPr>
          <w:rFonts w:ascii="Times New Roman" w:hAnsi="Times New Roman" w:cs="Times New Roman"/>
          <w:sz w:val="24"/>
          <w:szCs w:val="24"/>
        </w:rPr>
        <w:lastRenderedPageBreak/>
        <w:t>связи с тем, что конкурсов республикой объявлено не было  запланированные средства не использованы.</w:t>
      </w:r>
    </w:p>
    <w:p w:rsidR="00C152F8" w:rsidRDefault="00C152F8" w:rsidP="00571EAD">
      <w:pPr>
        <w:pStyle w:val="a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1B2C24">
        <w:rPr>
          <w:rFonts w:ascii="Times New Roman" w:eastAsia="Times New Roman" w:hAnsi="Times New Roman"/>
          <w:sz w:val="24"/>
          <w:szCs w:val="24"/>
        </w:rPr>
        <w:tab/>
      </w:r>
      <w:r w:rsidRPr="00F80C04">
        <w:rPr>
          <w:rFonts w:ascii="Times New Roman" w:eastAsia="Times New Roman" w:hAnsi="Times New Roman"/>
          <w:sz w:val="24"/>
          <w:szCs w:val="24"/>
        </w:rPr>
        <w:t xml:space="preserve">В районе работает </w:t>
      </w:r>
      <w:r w:rsidR="001B2C24" w:rsidRPr="00277823">
        <w:rPr>
          <w:rFonts w:ascii="Times New Roman" w:eastAsia="Times New Roman" w:hAnsi="Times New Roman" w:cs="Times New Roman"/>
          <w:sz w:val="24"/>
          <w:szCs w:val="24"/>
        </w:rPr>
        <w:t>зарегистрировано 111 субъектов малого  предпринимательства,  в том числе 25 малых предприятий, 86 микро предприятий.  Зарегистрировано 10 средних предприятий.</w:t>
      </w:r>
      <w:r w:rsidR="001B2C24" w:rsidRPr="001B2C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2C24" w:rsidRPr="00277823">
        <w:rPr>
          <w:rFonts w:ascii="Times New Roman" w:eastAsia="Times New Roman" w:hAnsi="Times New Roman" w:cs="Times New Roman"/>
          <w:sz w:val="24"/>
          <w:szCs w:val="24"/>
        </w:rPr>
        <w:t>Среднесписочная численность работников у субъектов малого и среднего предпринимательства  3683 человека, в том числе на малых предприятиях 2152 человек, на средних предприятиях 1531 человек</w:t>
      </w:r>
      <w:r w:rsidRPr="00F80C04">
        <w:rPr>
          <w:rFonts w:ascii="Times New Roman" w:eastAsia="Times New Roman" w:hAnsi="Times New Roman"/>
          <w:sz w:val="24"/>
          <w:szCs w:val="24"/>
        </w:rPr>
        <w:t xml:space="preserve">. </w:t>
      </w:r>
      <w:r w:rsidR="00571EAD" w:rsidRPr="00277823">
        <w:rPr>
          <w:rFonts w:ascii="Times New Roman" w:eastAsia="Times New Roman" w:hAnsi="Times New Roman" w:cs="Times New Roman"/>
          <w:bCs/>
          <w:sz w:val="24"/>
          <w:szCs w:val="24"/>
        </w:rPr>
        <w:t>Доля  занятых в сфере малого и среднего предпринимательства составила более 40%.</w:t>
      </w:r>
      <w:r w:rsidR="00571EAD" w:rsidRPr="00571EA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="00571EAD" w:rsidRPr="00277823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В районе зарегистрировано 288 индивидуальных предпринимателей, у которых по найму работает более 300 человек.  </w:t>
      </w:r>
      <w:r w:rsidRPr="00F80C04">
        <w:rPr>
          <w:rFonts w:ascii="Times New Roman" w:eastAsia="Times New Roman" w:hAnsi="Times New Roman"/>
          <w:kern w:val="1"/>
          <w:sz w:val="24"/>
          <w:szCs w:val="24"/>
        </w:rPr>
        <w:t>Малые и средние предприятия осуществляют свою деятельность: в производстве, в сельском хозяйстве, в торговле и в сфере оказания услуг</w:t>
      </w:r>
      <w:r w:rsidR="00571EAD">
        <w:rPr>
          <w:rFonts w:ascii="Times New Roman" w:eastAsia="Times New Roman" w:hAnsi="Times New Roman"/>
          <w:kern w:val="1"/>
          <w:sz w:val="24"/>
          <w:szCs w:val="24"/>
        </w:rPr>
        <w:t>,</w:t>
      </w:r>
      <w:r w:rsidR="00571EAD" w:rsidRPr="00571EA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="00571EAD" w:rsidRPr="00277823">
        <w:rPr>
          <w:rFonts w:ascii="Times New Roman" w:eastAsia="Times New Roman" w:hAnsi="Times New Roman" w:cs="Times New Roman"/>
          <w:kern w:val="2"/>
          <w:sz w:val="24"/>
          <w:szCs w:val="24"/>
        </w:rPr>
        <w:t>заготовке и переработке леса</w:t>
      </w:r>
      <w:r w:rsidRPr="00F80C04">
        <w:rPr>
          <w:rFonts w:ascii="Times New Roman" w:eastAsia="Times New Roman" w:hAnsi="Times New Roman"/>
          <w:kern w:val="1"/>
          <w:sz w:val="24"/>
          <w:szCs w:val="24"/>
        </w:rPr>
        <w:t xml:space="preserve">. </w:t>
      </w:r>
    </w:p>
    <w:p w:rsidR="00C152F8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kern w:val="1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71EAD">
        <w:rPr>
          <w:rFonts w:ascii="Times New Roman" w:eastAsia="Times New Roman" w:hAnsi="Times New Roman"/>
          <w:sz w:val="24"/>
          <w:szCs w:val="24"/>
        </w:rPr>
        <w:tab/>
      </w:r>
      <w:r w:rsidRPr="00F80C04">
        <w:rPr>
          <w:rFonts w:ascii="Times New Roman" w:eastAsia="Times New Roman" w:hAnsi="Times New Roman"/>
          <w:sz w:val="24"/>
          <w:szCs w:val="24"/>
        </w:rPr>
        <w:t xml:space="preserve">В рамках  муниципальной подпрограммы «Создание условий для развития малого и среднего предпринимательства» на 2015-2020 годы оказывается методическая помощь субъектам малого предпринимательства, консультационные услуги, организуются практические семинары и учебы по вопросам организации бизнеса. </w:t>
      </w:r>
    </w:p>
    <w:p w:rsidR="00571EAD" w:rsidRPr="00277823" w:rsidRDefault="00C152F8" w:rsidP="00571EAD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571EA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571EAD" w:rsidRPr="00277823">
        <w:rPr>
          <w:rFonts w:ascii="Times New Roman" w:eastAsia="Times New Roman" w:hAnsi="Times New Roman" w:cs="Times New Roman"/>
          <w:sz w:val="24"/>
          <w:szCs w:val="24"/>
        </w:rPr>
        <w:t xml:space="preserve">С целью поддержки развития субъектов малого предпринимательства и формирования конкурентной среды в течение года организовано совместно с Удмуртским фондом поддержки малого предпринимательства  4 семинарских занятия для представителей малого бизнеса и индивидуальных предпринимателей, </w:t>
      </w:r>
      <w:proofErr w:type="gramStart"/>
      <w:r w:rsidR="00571EAD" w:rsidRPr="00277823">
        <w:rPr>
          <w:rFonts w:ascii="Times New Roman" w:eastAsia="Times New Roman" w:hAnsi="Times New Roman" w:cs="Times New Roman"/>
          <w:sz w:val="24"/>
          <w:szCs w:val="24"/>
        </w:rPr>
        <w:t>осуществляющими</w:t>
      </w:r>
      <w:proofErr w:type="gramEnd"/>
      <w:r w:rsidR="00571EAD" w:rsidRPr="00277823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на территории района. Семинарские занятия посетили более 180 человек. Рассмотрены следующие темы: </w:t>
      </w:r>
    </w:p>
    <w:p w:rsidR="00571EAD" w:rsidRDefault="00571EAD" w:rsidP="00571EA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823">
        <w:rPr>
          <w:rFonts w:ascii="Times New Roman" w:eastAsia="Times New Roman" w:hAnsi="Times New Roman" w:cs="Times New Roman"/>
          <w:sz w:val="24"/>
          <w:szCs w:val="24"/>
        </w:rPr>
        <w:t>Изменения в трудовом законодательстве РФ в 2015-2016гг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71EAD" w:rsidRPr="00277823" w:rsidRDefault="00571EAD" w:rsidP="00571EA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Персональные данные работника.</w:t>
      </w:r>
    </w:p>
    <w:p w:rsidR="00571EAD" w:rsidRPr="00277823" w:rsidRDefault="00571EAD" w:rsidP="00571EA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823">
        <w:rPr>
          <w:rFonts w:ascii="Times New Roman" w:eastAsia="Times New Roman" w:hAnsi="Times New Roman" w:cs="Times New Roman"/>
          <w:sz w:val="24"/>
          <w:szCs w:val="24"/>
        </w:rPr>
        <w:t>Закон о защите прав потребителей.</w:t>
      </w:r>
    </w:p>
    <w:p w:rsidR="00571EAD" w:rsidRPr="00277823" w:rsidRDefault="00571EAD" w:rsidP="00571EAD">
      <w:pPr>
        <w:pStyle w:val="a7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7823">
        <w:rPr>
          <w:rFonts w:ascii="Times New Roman" w:eastAsia="Calibri" w:hAnsi="Times New Roman" w:cs="Times New Roman"/>
          <w:sz w:val="24"/>
          <w:szCs w:val="24"/>
        </w:rPr>
        <w:t>Прорыв в продажах.</w:t>
      </w:r>
    </w:p>
    <w:p w:rsidR="00571EAD" w:rsidRPr="00277823" w:rsidRDefault="00571EAD" w:rsidP="00571EAD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82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77823">
        <w:rPr>
          <w:rFonts w:ascii="Times New Roman" w:eastAsia="Times New Roman" w:hAnsi="Times New Roman" w:cs="Times New Roman"/>
          <w:sz w:val="24"/>
          <w:szCs w:val="24"/>
        </w:rPr>
        <w:t xml:space="preserve">Организована встреча индивидуальных предпринимателей Уполномоченным </w:t>
      </w:r>
      <w:proofErr w:type="gramStart"/>
      <w:r w:rsidRPr="00277823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571EAD" w:rsidRPr="00277823" w:rsidRDefault="00571EAD" w:rsidP="00571EAD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823">
        <w:rPr>
          <w:rFonts w:ascii="Times New Roman" w:eastAsia="Times New Roman" w:hAnsi="Times New Roman" w:cs="Times New Roman"/>
          <w:sz w:val="24"/>
          <w:szCs w:val="24"/>
        </w:rPr>
        <w:t xml:space="preserve">защите прав предпринимателей в Удмуртской Республике </w:t>
      </w:r>
      <w:proofErr w:type="spellStart"/>
      <w:r w:rsidRPr="00277823">
        <w:rPr>
          <w:rFonts w:ascii="Times New Roman" w:eastAsia="Times New Roman" w:hAnsi="Times New Roman" w:cs="Times New Roman"/>
          <w:sz w:val="24"/>
          <w:szCs w:val="24"/>
        </w:rPr>
        <w:t>Прасоловым</w:t>
      </w:r>
      <w:proofErr w:type="spellEnd"/>
      <w:r w:rsidRPr="00277823">
        <w:rPr>
          <w:rFonts w:ascii="Times New Roman" w:eastAsia="Times New Roman" w:hAnsi="Times New Roman" w:cs="Times New Roman"/>
          <w:sz w:val="24"/>
          <w:szCs w:val="24"/>
        </w:rPr>
        <w:t xml:space="preserve"> Александром Алексеевичем.</w:t>
      </w:r>
    </w:p>
    <w:p w:rsidR="00571EAD" w:rsidRPr="00277823" w:rsidRDefault="00C152F8" w:rsidP="00571EAD">
      <w:pPr>
        <w:pStyle w:val="a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80C04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571EAD">
        <w:rPr>
          <w:rFonts w:ascii="Times New Roman" w:eastAsia="Times New Roman" w:hAnsi="Times New Roman"/>
          <w:sz w:val="24"/>
          <w:szCs w:val="24"/>
        </w:rPr>
        <w:tab/>
      </w:r>
      <w:r w:rsidR="00571EAD" w:rsidRPr="00277823">
        <w:rPr>
          <w:rFonts w:ascii="Times New Roman" w:hAnsi="Times New Roman" w:cs="Times New Roman"/>
          <w:sz w:val="24"/>
          <w:szCs w:val="24"/>
        </w:rPr>
        <w:t xml:space="preserve">Предоставлено в аренду  помещений, находящихся в муниципальной собственности 7  субъектам МСП  площадью  345,15  </w:t>
      </w:r>
      <w:r w:rsidR="00571EAD" w:rsidRPr="00277823">
        <w:rPr>
          <w:rFonts w:ascii="Times New Roman" w:hAnsi="Times New Roman" w:cs="Times New Roman"/>
          <w:bCs/>
          <w:sz w:val="24"/>
          <w:szCs w:val="24"/>
        </w:rPr>
        <w:t>кв. метров.</w:t>
      </w:r>
    </w:p>
    <w:p w:rsidR="00571EAD" w:rsidRPr="00277823" w:rsidRDefault="00571EAD" w:rsidP="00571EAD">
      <w:pPr>
        <w:pStyle w:val="a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277823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 </w:t>
      </w:r>
      <w:r>
        <w:rPr>
          <w:rFonts w:ascii="Times New Roman" w:eastAsia="Arial Unicode MS" w:hAnsi="Times New Roman" w:cs="Times New Roman"/>
          <w:kern w:val="2"/>
          <w:sz w:val="24"/>
          <w:szCs w:val="24"/>
        </w:rPr>
        <w:tab/>
      </w:r>
      <w:r w:rsidRPr="00277823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Ведется  реестр субъектов малого и среднего предпринимательства – получателей поддержки.</w:t>
      </w:r>
    </w:p>
    <w:p w:rsidR="00571EAD" w:rsidRPr="00277823" w:rsidRDefault="00571EAD" w:rsidP="00571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77823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</w:t>
      </w:r>
      <w:r>
        <w:rPr>
          <w:rFonts w:ascii="Times New Roman" w:eastAsia="Arial Unicode MS" w:hAnsi="Times New Roman" w:cs="Times New Roman"/>
          <w:kern w:val="2"/>
          <w:sz w:val="24"/>
          <w:szCs w:val="24"/>
        </w:rPr>
        <w:tab/>
      </w:r>
      <w:r w:rsidRPr="00277823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</w:t>
      </w:r>
      <w:proofErr w:type="gramStart"/>
      <w:r w:rsidRPr="00277823">
        <w:rPr>
          <w:rFonts w:ascii="Times New Roman" w:eastAsia="Arial Unicode MS" w:hAnsi="Times New Roman" w:cs="Times New Roman"/>
          <w:kern w:val="2"/>
          <w:sz w:val="24"/>
          <w:szCs w:val="24"/>
        </w:rPr>
        <w:t>В</w:t>
      </w:r>
      <w:r w:rsidRPr="00277823">
        <w:rPr>
          <w:rFonts w:ascii="Times New Roman" w:hAnsi="Times New Roman" w:cs="Times New Roman"/>
          <w:sz w:val="24"/>
          <w:szCs w:val="24"/>
        </w:rPr>
        <w:t xml:space="preserve"> 2016 году </w:t>
      </w:r>
      <w:r w:rsidRPr="00277823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субъектами малого предпринимательства района </w:t>
      </w:r>
      <w:r w:rsidRPr="00277823">
        <w:rPr>
          <w:rFonts w:ascii="Times New Roman" w:hAnsi="Times New Roman" w:cs="Times New Roman"/>
          <w:sz w:val="24"/>
          <w:szCs w:val="24"/>
        </w:rPr>
        <w:t>через Удмуртский  государственной фонд поддержки малого предпринимательства получено кредитов на 3,3 млн. руб.</w:t>
      </w:r>
      <w:proofErr w:type="gramEnd"/>
    </w:p>
    <w:p w:rsidR="00C152F8" w:rsidRPr="00F80C04" w:rsidRDefault="00C152F8" w:rsidP="00571EA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80C04">
        <w:rPr>
          <w:rFonts w:ascii="Times New Roman" w:eastAsia="Times New Roman" w:hAnsi="Times New Roman"/>
          <w:sz w:val="24"/>
          <w:szCs w:val="24"/>
        </w:rPr>
        <w:t xml:space="preserve">В целях координации своих действий с субъектами малого и среднего предпринимательства в районе функционирует </w:t>
      </w:r>
      <w:r w:rsidR="00571EAD">
        <w:rPr>
          <w:rFonts w:ascii="Times New Roman" w:hAnsi="Times New Roman" w:cs="Times New Roman"/>
          <w:sz w:val="24"/>
          <w:szCs w:val="24"/>
        </w:rPr>
        <w:t>Совет по поддержке предпринимательства и развитию конкуренции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C152F8" w:rsidRPr="00F80C04" w:rsidRDefault="00C152F8" w:rsidP="00C152F8">
      <w:pPr>
        <w:tabs>
          <w:tab w:val="left" w:pos="1043"/>
          <w:tab w:val="left" w:pos="1134"/>
        </w:tabs>
        <w:spacing w:after="0" w:line="240" w:lineRule="auto"/>
        <w:ind w:right="20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F80C04">
        <w:rPr>
          <w:rFonts w:ascii="Times New Roman" w:eastAsia="Times New Roman" w:hAnsi="Times New Roman"/>
          <w:sz w:val="24"/>
          <w:szCs w:val="24"/>
        </w:rPr>
        <w:t xml:space="preserve">   </w:t>
      </w:r>
      <w:r w:rsidR="00571EAD"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F80C04">
        <w:rPr>
          <w:rFonts w:ascii="Times New Roman" w:eastAsia="Times New Roman" w:hAnsi="Times New Roman"/>
          <w:sz w:val="24"/>
          <w:szCs w:val="24"/>
        </w:rPr>
        <w:t xml:space="preserve">  </w:t>
      </w:r>
      <w:r w:rsidRPr="003435EE">
        <w:rPr>
          <w:rFonts w:ascii="Times New Roman" w:eastAsia="Times New Roman" w:hAnsi="Times New Roman"/>
          <w:kern w:val="1"/>
          <w:sz w:val="24"/>
          <w:szCs w:val="24"/>
        </w:rPr>
        <w:t xml:space="preserve">На официальном сайте Администрации </w:t>
      </w:r>
      <w:r w:rsidR="00571EAD">
        <w:rPr>
          <w:rFonts w:ascii="Times New Roman" w:eastAsia="Times New Roman" w:hAnsi="Times New Roman"/>
          <w:kern w:val="1"/>
          <w:sz w:val="24"/>
          <w:szCs w:val="24"/>
        </w:rPr>
        <w:t>Кез</w:t>
      </w:r>
      <w:r w:rsidRPr="003435EE">
        <w:rPr>
          <w:rFonts w:ascii="Times New Roman" w:eastAsia="Times New Roman" w:hAnsi="Times New Roman"/>
          <w:kern w:val="1"/>
          <w:sz w:val="24"/>
          <w:szCs w:val="24"/>
        </w:rPr>
        <w:t xml:space="preserve">ского района открыт  и периодически обновляется и пополняется раздел «Малое </w:t>
      </w:r>
      <w:r w:rsidR="00571EAD">
        <w:rPr>
          <w:rFonts w:ascii="Times New Roman" w:eastAsia="Times New Roman" w:hAnsi="Times New Roman"/>
          <w:kern w:val="1"/>
          <w:sz w:val="24"/>
          <w:szCs w:val="24"/>
        </w:rPr>
        <w:t xml:space="preserve">и среднее </w:t>
      </w:r>
      <w:r w:rsidRPr="003435EE">
        <w:rPr>
          <w:rFonts w:ascii="Times New Roman" w:eastAsia="Times New Roman" w:hAnsi="Times New Roman"/>
          <w:kern w:val="1"/>
          <w:sz w:val="24"/>
          <w:szCs w:val="24"/>
        </w:rPr>
        <w:t>предпринимательство»</w:t>
      </w:r>
      <w:r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C152F8" w:rsidRDefault="00C152F8" w:rsidP="00C152F8">
      <w:pPr>
        <w:tabs>
          <w:tab w:val="left" w:pos="1043"/>
          <w:tab w:val="left" w:pos="1134"/>
        </w:tabs>
        <w:spacing w:after="0" w:line="240" w:lineRule="auto"/>
        <w:ind w:right="20"/>
        <w:jc w:val="both"/>
        <w:rPr>
          <w:rFonts w:ascii="Times New Roman" w:eastAsia="Times New Roman" w:hAnsi="Times New Roman"/>
          <w:sz w:val="24"/>
          <w:szCs w:val="24"/>
        </w:rPr>
      </w:pPr>
      <w:r w:rsidRPr="00F80C04">
        <w:rPr>
          <w:rFonts w:ascii="Times New Roman" w:eastAsia="Times New Roman" w:hAnsi="Times New Roman"/>
          <w:sz w:val="24"/>
          <w:szCs w:val="24"/>
        </w:rPr>
        <w:t xml:space="preserve">           </w:t>
      </w:r>
    </w:p>
    <w:p w:rsidR="00C152F8" w:rsidRDefault="00C152F8" w:rsidP="00C152F8">
      <w:pPr>
        <w:pStyle w:val="a3"/>
        <w:numPr>
          <w:ilvl w:val="0"/>
          <w:numId w:val="2"/>
        </w:numPr>
        <w:tabs>
          <w:tab w:val="left" w:pos="1043"/>
          <w:tab w:val="left" w:pos="1134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38E3">
        <w:rPr>
          <w:rFonts w:ascii="Times New Roman" w:eastAsia="Times New Roman" w:hAnsi="Times New Roman"/>
          <w:b/>
          <w:sz w:val="24"/>
          <w:szCs w:val="24"/>
          <w:lang w:eastAsia="ru-RU"/>
        </w:rPr>
        <w:t>«Развитие потребительского рынка»</w:t>
      </w:r>
    </w:p>
    <w:p w:rsidR="00C152F8" w:rsidRPr="00797A4D" w:rsidRDefault="00C152F8" w:rsidP="00C152F8">
      <w:pPr>
        <w:tabs>
          <w:tab w:val="left" w:pos="1043"/>
          <w:tab w:val="left" w:pos="1134"/>
        </w:tabs>
        <w:spacing w:after="0" w:line="240" w:lineRule="auto"/>
        <w:ind w:right="2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</w:t>
      </w:r>
    </w:p>
    <w:p w:rsidR="00A75D8F" w:rsidRPr="00A75D8F" w:rsidRDefault="00C152F8" w:rsidP="00A75D8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</w:rPr>
        <w:t xml:space="preserve">     </w:t>
      </w:r>
      <w:r w:rsidR="00A75D8F">
        <w:rPr>
          <w:rFonts w:eastAsia="Times New Roman"/>
        </w:rPr>
        <w:tab/>
      </w:r>
      <w:r w:rsidRPr="00A75D8F">
        <w:rPr>
          <w:rFonts w:ascii="Times New Roman" w:eastAsia="Times New Roman" w:hAnsi="Times New Roman" w:cs="Times New Roman"/>
          <w:sz w:val="24"/>
          <w:szCs w:val="24"/>
        </w:rPr>
        <w:t>В целом подпрограмма «Развитие потребительского рынка» в 201</w:t>
      </w:r>
      <w:r w:rsidR="00A75D8F" w:rsidRPr="00A75D8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75D8F">
        <w:rPr>
          <w:rFonts w:ascii="Times New Roman" w:eastAsia="Times New Roman" w:hAnsi="Times New Roman" w:cs="Times New Roman"/>
          <w:sz w:val="24"/>
          <w:szCs w:val="24"/>
        </w:rPr>
        <w:t xml:space="preserve"> году явилась эффективной. Мероприятия по подпрограмме «Развитие потребительского рынка» в 201</w:t>
      </w:r>
      <w:r w:rsidR="00A75D8F" w:rsidRPr="00A75D8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75D8F">
        <w:rPr>
          <w:rFonts w:ascii="Times New Roman" w:eastAsia="Times New Roman" w:hAnsi="Times New Roman" w:cs="Times New Roman"/>
          <w:sz w:val="24"/>
          <w:szCs w:val="24"/>
        </w:rPr>
        <w:t xml:space="preserve"> году выполнены на </w:t>
      </w:r>
      <w:r w:rsidR="00A75D8F" w:rsidRPr="00A75D8F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A75D8F">
        <w:rPr>
          <w:rFonts w:ascii="Times New Roman" w:eastAsia="Times New Roman" w:hAnsi="Times New Roman" w:cs="Times New Roman"/>
          <w:sz w:val="24"/>
          <w:szCs w:val="24"/>
        </w:rPr>
        <w:t xml:space="preserve">%. Плановый показатель по объему розничного товарооборота выполнен на </w:t>
      </w:r>
      <w:r w:rsidR="00A75D8F" w:rsidRPr="00A75D8F">
        <w:rPr>
          <w:rFonts w:ascii="Times New Roman" w:eastAsia="Times New Roman" w:hAnsi="Times New Roman" w:cs="Times New Roman"/>
          <w:sz w:val="24"/>
          <w:szCs w:val="24"/>
        </w:rPr>
        <w:t>87</w:t>
      </w:r>
      <w:r w:rsidRPr="00A75D8F">
        <w:rPr>
          <w:rFonts w:ascii="Times New Roman" w:eastAsia="Times New Roman" w:hAnsi="Times New Roman" w:cs="Times New Roman"/>
          <w:sz w:val="24"/>
          <w:szCs w:val="24"/>
        </w:rPr>
        <w:t xml:space="preserve">%. Это произошло в связи </w:t>
      </w:r>
      <w:r w:rsidRPr="00A75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снижением покупательской способности населения и сложной экономической ситуацией в стране.</w:t>
      </w:r>
      <w:r w:rsidRPr="00A75D8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75D8F" w:rsidRPr="00A75D8F">
        <w:rPr>
          <w:rFonts w:ascii="Times New Roman" w:eastAsia="Times New Roman" w:hAnsi="Times New Roman" w:cs="Times New Roman"/>
          <w:sz w:val="24"/>
          <w:szCs w:val="24"/>
        </w:rPr>
        <w:t>Оборот розничной торговли за 2016 год составил  2190,9 млн. руб. По обороту розничной торговли и обороту розничной торговли на душу населения Кезский район с 2012 года занимает 2 место среди сельских районов Республики.</w:t>
      </w:r>
    </w:p>
    <w:p w:rsidR="00C152F8" w:rsidRPr="00A75D8F" w:rsidRDefault="00A75D8F" w:rsidP="00A75D8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D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152F8" w:rsidRPr="00A75D8F">
        <w:rPr>
          <w:rFonts w:ascii="Times New Roman" w:eastAsia="Times New Roman" w:hAnsi="Times New Roman" w:cs="Times New Roman"/>
          <w:sz w:val="24"/>
          <w:szCs w:val="24"/>
        </w:rPr>
        <w:t xml:space="preserve">Оборот общественного питания </w:t>
      </w:r>
      <w:r w:rsidRPr="00A75D8F">
        <w:rPr>
          <w:rFonts w:ascii="Times New Roman" w:eastAsia="Times New Roman" w:hAnsi="Times New Roman" w:cs="Times New Roman"/>
          <w:sz w:val="24"/>
          <w:szCs w:val="24"/>
        </w:rPr>
        <w:t xml:space="preserve">составил 85,7 млн. руб. Розничный товарооборот  на душу населения составил 110,4  тыс. руб., или  99,3 % к аналогичному периоду  2015 года.  </w:t>
      </w:r>
    </w:p>
    <w:p w:rsidR="00A75D8F" w:rsidRPr="00B82948" w:rsidRDefault="00C152F8" w:rsidP="00A75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="00A75D8F">
        <w:rPr>
          <w:rFonts w:ascii="Times New Roman" w:eastAsia="Times New Roman" w:hAnsi="Times New Roman"/>
          <w:sz w:val="24"/>
          <w:szCs w:val="24"/>
        </w:rPr>
        <w:tab/>
      </w:r>
      <w:r w:rsidRPr="00F80C04">
        <w:rPr>
          <w:rFonts w:ascii="Times New Roman" w:eastAsia="Arial Unicode MS" w:hAnsi="Times New Roman" w:cs="Tahoma"/>
          <w:kern w:val="1"/>
          <w:sz w:val="24"/>
          <w:szCs w:val="24"/>
        </w:rPr>
        <w:t xml:space="preserve">Торговая сеть района включает в себя </w:t>
      </w:r>
      <w:r w:rsidR="00A75D8F" w:rsidRPr="00B82948">
        <w:rPr>
          <w:rFonts w:ascii="Times New Roman" w:eastAsia="Times New Roman" w:hAnsi="Times New Roman" w:cs="Times New Roman"/>
          <w:sz w:val="24"/>
          <w:szCs w:val="24"/>
        </w:rPr>
        <w:t>более 267 объектов торговли площадью, более 30 объектов  бытового обслуживания населения. Оказывают услуги 28 объектов общественного питания</w:t>
      </w:r>
      <w:r w:rsidR="00A75D8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75D8F" w:rsidRPr="00B82948">
        <w:rPr>
          <w:rFonts w:ascii="Times New Roman" w:eastAsia="Times New Roman" w:hAnsi="Times New Roman" w:cs="Times New Roman"/>
          <w:sz w:val="24"/>
          <w:szCs w:val="24"/>
        </w:rPr>
        <w:t xml:space="preserve"> из них 21 закрытая сеть (18 общеобразовательных </w:t>
      </w:r>
      <w:proofErr w:type="gramStart"/>
      <w:r w:rsidR="00A75D8F" w:rsidRPr="00B82948">
        <w:rPr>
          <w:rFonts w:ascii="Times New Roman" w:eastAsia="Times New Roman" w:hAnsi="Times New Roman" w:cs="Times New Roman"/>
          <w:sz w:val="24"/>
          <w:szCs w:val="24"/>
        </w:rPr>
        <w:t>учреждениях</w:t>
      </w:r>
      <w:proofErr w:type="gramEnd"/>
      <w:r w:rsidR="00A75D8F" w:rsidRPr="00B82948">
        <w:rPr>
          <w:rFonts w:ascii="Times New Roman" w:eastAsia="Times New Roman" w:hAnsi="Times New Roman" w:cs="Times New Roman"/>
          <w:sz w:val="24"/>
          <w:szCs w:val="24"/>
        </w:rPr>
        <w:t>, 3 на предприятиях).</w:t>
      </w:r>
    </w:p>
    <w:p w:rsidR="00A75D8F" w:rsidRPr="00BE10F8" w:rsidRDefault="00A75D8F" w:rsidP="00A75D8F">
      <w:pPr>
        <w:tabs>
          <w:tab w:val="left" w:pos="62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>Объем платных услуг за 201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 xml:space="preserve"> год по крупным и средним предприятиям составил </w:t>
      </w:r>
      <w:r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 xml:space="preserve"> млн. руб. или </w:t>
      </w:r>
      <w:r>
        <w:rPr>
          <w:rFonts w:ascii="Times New Roman" w:eastAsia="Times New Roman" w:hAnsi="Times New Roman" w:cs="Times New Roman"/>
          <w:sz w:val="24"/>
          <w:szCs w:val="24"/>
        </w:rPr>
        <w:t>110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 xml:space="preserve"> % к аналогичному периоду 201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 xml:space="preserve"> года. Объем платных услуг на душу населения за 201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 на </w:t>
      </w:r>
      <w:r>
        <w:rPr>
          <w:rFonts w:ascii="Times New Roman" w:eastAsia="Times New Roman" w:hAnsi="Times New Roman" w:cs="Times New Roman"/>
          <w:sz w:val="24"/>
          <w:szCs w:val="24"/>
        </w:rPr>
        <w:t>2983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 xml:space="preserve"> руб. или 107,4% к аналогичному периоду   201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E10F8">
        <w:rPr>
          <w:rFonts w:ascii="Times New Roman" w:eastAsia="Times New Roman" w:hAnsi="Times New Roman" w:cs="Times New Roman"/>
          <w:sz w:val="24"/>
          <w:szCs w:val="24"/>
        </w:rPr>
        <w:t xml:space="preserve"> года. </w:t>
      </w:r>
    </w:p>
    <w:p w:rsidR="002C5992" w:rsidRDefault="00C152F8" w:rsidP="002C59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    </w:t>
      </w:r>
      <w:r w:rsidR="002C5992">
        <w:rPr>
          <w:rFonts w:ascii="Times New Roman" w:eastAsia="Times New Roman" w:hAnsi="Times New Roman" w:cs="Calibri"/>
          <w:color w:val="000000"/>
          <w:sz w:val="24"/>
          <w:szCs w:val="24"/>
        </w:rPr>
        <w:tab/>
      </w:r>
      <w:r w:rsidR="00A75D8F" w:rsidRPr="006B2D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Доля розничного товарооборота </w:t>
      </w:r>
      <w:r w:rsidR="002C59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потребкооперации </w:t>
      </w:r>
      <w:r w:rsidR="00A75D8F" w:rsidRPr="006B2D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общем розничном товарообороте района  за 2016 год составила 12,9%. Розничный товарооборот Кезского  РАЙПО составил 294,6 млн. руб., в том числе оборот розничной торговли 273,1 млн. руб., оборот общественного питания 21,5 млн. руб. </w:t>
      </w:r>
      <w:r w:rsidR="002C5992" w:rsidRPr="006B2D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Особое внимание уделяется заготовительной деятельности. </w:t>
      </w:r>
      <w:r w:rsidR="002C5992" w:rsidRPr="006B2DE0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Закуплено  от населения молока 50 тонн, мяса 193 тонны, картофеля 211,6 тонн, овощей 115 тонн. Населению уплачено за закупленную продукцию 23 млн. руб</w:t>
      </w:r>
      <w:r w:rsidR="002C59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C152F8" w:rsidRPr="00F80C04" w:rsidRDefault="00C152F8" w:rsidP="002C5992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</w:rPr>
      </w:pPr>
      <w:r w:rsidRPr="00F80C04">
        <w:rPr>
          <w:rFonts w:ascii="Times New Roman" w:eastAsia="Times New Roman" w:hAnsi="Times New Roman"/>
          <w:sz w:val="24"/>
          <w:szCs w:val="24"/>
        </w:rPr>
        <w:t xml:space="preserve">    </w:t>
      </w:r>
      <w:r w:rsidR="002C5992">
        <w:rPr>
          <w:rFonts w:ascii="Times New Roman" w:eastAsia="Times New Roman" w:hAnsi="Times New Roman"/>
          <w:sz w:val="24"/>
          <w:szCs w:val="24"/>
        </w:rPr>
        <w:tab/>
      </w:r>
      <w:r w:rsidRPr="00F80C04">
        <w:rPr>
          <w:rFonts w:ascii="Times New Roman" w:eastAsia="Times New Roman" w:hAnsi="Times New Roman"/>
          <w:sz w:val="24"/>
          <w:szCs w:val="24"/>
        </w:rPr>
        <w:t>В своем развитии сфера торговли и платных услуг сталкивается с трудностями: недостаток собственных оборотных средств, нехватка квалифицированных кадров, низкий уровень платежеспособности основной массы населения. Услуги парикмахера, фотографа,  сложной бытовой техники, пошив и ремонт одежды, обуви оказываются только в районном центре.</w:t>
      </w:r>
    </w:p>
    <w:p w:rsidR="00C152F8" w:rsidRPr="00F80C04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</w:rPr>
      </w:pPr>
    </w:p>
    <w:p w:rsidR="00C152F8" w:rsidRPr="003338E3" w:rsidRDefault="00C152F8" w:rsidP="00C152F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«Создание благоприятных условий для привлечения инвестиций»</w:t>
      </w:r>
    </w:p>
    <w:p w:rsidR="00C152F8" w:rsidRPr="00F80C04" w:rsidRDefault="00C152F8" w:rsidP="00C15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152F8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="002C5992"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 xml:space="preserve"> Муниципальная подпрограмма «Создание благоприятных условий для привлечения инвестиций» в 201</w:t>
      </w:r>
      <w:r w:rsidR="002C5992">
        <w:rPr>
          <w:rFonts w:ascii="Times New Roman" w:eastAsia="Times New Roman" w:hAnsi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/>
          <w:sz w:val="24"/>
          <w:szCs w:val="24"/>
        </w:rPr>
        <w:t xml:space="preserve"> году в целом явилась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эффективной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несмотря на сокращение расходов на строительство и реконструкцию  производственных объектов в связи со сложной экономической ситуацией в стране.</w:t>
      </w:r>
    </w:p>
    <w:p w:rsidR="002C5992" w:rsidRPr="006A11A9" w:rsidRDefault="00C152F8" w:rsidP="002C599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2C5992" w:rsidRPr="006A11A9">
        <w:rPr>
          <w:rFonts w:ascii="Times New Roman" w:hAnsi="Times New Roman" w:cs="Times New Roman"/>
          <w:sz w:val="24"/>
          <w:szCs w:val="24"/>
        </w:rPr>
        <w:t xml:space="preserve">Объем инвестиций в основной капитал за счет всех источников финансирования составил  554,8 млн. руб., что составляет 97 % по отношению к аналогичному периоду 2015 года. По крупным и средним предприятиям в основной капитал направлено 245,1 млн. руб., снижение к уровню 2015 г. на 13,7%. </w:t>
      </w:r>
    </w:p>
    <w:p w:rsidR="002C5992" w:rsidRPr="006A11A9" w:rsidRDefault="002C5992" w:rsidP="002C599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A11A9">
        <w:rPr>
          <w:rFonts w:ascii="Times New Roman" w:hAnsi="Times New Roman" w:cs="Times New Roman"/>
          <w:sz w:val="24"/>
          <w:szCs w:val="24"/>
        </w:rPr>
        <w:t xml:space="preserve">нвестиции были направлены на приобретение сельскохозяйственной техники,  реконструкцию и строительство животноводческих помещений, приобретение оборудования, транспортных средств, строительство объектов торговли и офисных помещений. </w:t>
      </w:r>
    </w:p>
    <w:p w:rsidR="002C5992" w:rsidRDefault="002C5992" w:rsidP="002C599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A11A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6C36">
        <w:rPr>
          <w:rFonts w:ascii="Times New Roman" w:eastAsia="Times New Roman" w:hAnsi="Times New Roman" w:cs="Times New Roman"/>
          <w:sz w:val="24"/>
          <w:szCs w:val="24"/>
        </w:rPr>
        <w:t>Участие  в подготовке и реализации инвестиционных проектов по созданию новых, расширению и модернизации существующих производств на территории района,  позволили реализовать ряд крупных проектов в сфере сельскохозяйственного производства - п</w:t>
      </w:r>
      <w:r w:rsidRPr="008C6C36">
        <w:rPr>
          <w:rFonts w:ascii="Times New Roman" w:hAnsi="Times New Roman" w:cs="Times New Roman"/>
          <w:sz w:val="24"/>
          <w:szCs w:val="24"/>
        </w:rPr>
        <w:t xml:space="preserve">остроено 5  ферм для молочного стада на 1250 скотомест </w:t>
      </w:r>
      <w:r w:rsidRPr="008C6C36">
        <w:rPr>
          <w:rFonts w:ascii="Times New Roman" w:hAnsi="Times New Roman" w:cs="Times New Roman"/>
          <w:i/>
          <w:sz w:val="24"/>
          <w:szCs w:val="24"/>
        </w:rPr>
        <w:t>(СПК «Кулига»-400гол, СПК «Мысы» -200гол, СПК «</w:t>
      </w:r>
      <w:proofErr w:type="spellStart"/>
      <w:r w:rsidRPr="008C6C36">
        <w:rPr>
          <w:rFonts w:ascii="Times New Roman" w:hAnsi="Times New Roman" w:cs="Times New Roman"/>
          <w:i/>
          <w:sz w:val="24"/>
          <w:szCs w:val="24"/>
        </w:rPr>
        <w:t>Степаненки</w:t>
      </w:r>
      <w:proofErr w:type="spellEnd"/>
      <w:r w:rsidRPr="008C6C36">
        <w:rPr>
          <w:rFonts w:ascii="Times New Roman" w:hAnsi="Times New Roman" w:cs="Times New Roman"/>
          <w:i/>
          <w:sz w:val="24"/>
          <w:szCs w:val="24"/>
        </w:rPr>
        <w:t>»-250 голов, 2 фермы в  ООО «Труженик» по 200 голов)</w:t>
      </w:r>
      <w:r w:rsidRPr="008C6C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C6C36">
        <w:rPr>
          <w:rFonts w:ascii="Times New Roman" w:hAnsi="Times New Roman" w:cs="Times New Roman"/>
          <w:sz w:val="24"/>
          <w:szCs w:val="24"/>
        </w:rPr>
        <w:t xml:space="preserve">  Введены в строй  3 фермы для выращивания и откорма  крупного рогатого скота на 500  голов </w:t>
      </w:r>
      <w:r w:rsidRPr="008C6C36">
        <w:rPr>
          <w:rFonts w:ascii="Times New Roman" w:hAnsi="Times New Roman" w:cs="Times New Roman"/>
          <w:i/>
          <w:sz w:val="24"/>
          <w:szCs w:val="24"/>
        </w:rPr>
        <w:t>(СПК «Большевик» - 200 голов, 2 фермы СПК «</w:t>
      </w:r>
      <w:proofErr w:type="spellStart"/>
      <w:r w:rsidRPr="008C6C36">
        <w:rPr>
          <w:rFonts w:ascii="Times New Roman" w:hAnsi="Times New Roman" w:cs="Times New Roman"/>
          <w:i/>
          <w:sz w:val="24"/>
          <w:szCs w:val="24"/>
        </w:rPr>
        <w:t>Гулейшур</w:t>
      </w:r>
      <w:proofErr w:type="spellEnd"/>
      <w:r w:rsidRPr="008C6C36">
        <w:rPr>
          <w:rFonts w:ascii="Times New Roman" w:hAnsi="Times New Roman" w:cs="Times New Roman"/>
          <w:i/>
          <w:sz w:val="24"/>
          <w:szCs w:val="24"/>
        </w:rPr>
        <w:t xml:space="preserve">»  на 100 и 200 голов). </w:t>
      </w:r>
      <w:r w:rsidRPr="008C6C36">
        <w:rPr>
          <w:rFonts w:ascii="Times New Roman" w:hAnsi="Times New Roman" w:cs="Times New Roman"/>
          <w:sz w:val="24"/>
          <w:szCs w:val="24"/>
        </w:rPr>
        <w:t xml:space="preserve">Реконструирован газопровод – отвод «Оханск-Киров» 2 пусковой комплекс 2 и 3 этап.  Введены в строй  фельдшерско-акушерский пункт в д. </w:t>
      </w:r>
      <w:proofErr w:type="spellStart"/>
      <w:r w:rsidRPr="008C6C36">
        <w:rPr>
          <w:rFonts w:ascii="Times New Roman" w:hAnsi="Times New Roman" w:cs="Times New Roman"/>
          <w:sz w:val="24"/>
          <w:szCs w:val="24"/>
        </w:rPr>
        <w:t>Пужмезь</w:t>
      </w:r>
      <w:proofErr w:type="spellEnd"/>
      <w:r w:rsidRPr="008C6C36">
        <w:rPr>
          <w:rFonts w:ascii="Times New Roman" w:hAnsi="Times New Roman" w:cs="Times New Roman"/>
          <w:sz w:val="24"/>
          <w:szCs w:val="24"/>
        </w:rPr>
        <w:t xml:space="preserve">, торгово-офисные здания, производственные базы. </w:t>
      </w:r>
      <w:proofErr w:type="gramStart"/>
      <w:r w:rsidRPr="008C6C36">
        <w:rPr>
          <w:rFonts w:ascii="Times New Roman" w:hAnsi="Times New Roman" w:cs="Times New Roman"/>
          <w:sz w:val="24"/>
          <w:szCs w:val="24"/>
        </w:rPr>
        <w:t>Проведена перепланировка и отремонтированы 11 объектов бюджетной сферы.</w:t>
      </w:r>
      <w:r w:rsidRPr="00DB2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152F8" w:rsidRDefault="00C152F8" w:rsidP="00C15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C5992" w:rsidRPr="002C5992" w:rsidRDefault="002C5992" w:rsidP="002C59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C5992">
        <w:rPr>
          <w:rFonts w:ascii="Times New Roman" w:eastAsia="Times New Roman" w:hAnsi="Times New Roman"/>
          <w:sz w:val="24"/>
          <w:szCs w:val="24"/>
        </w:rPr>
        <w:t>"Поддержка социально ориентированных некоммерческих организаций"</w:t>
      </w:r>
    </w:p>
    <w:p w:rsidR="00C152F8" w:rsidRDefault="002C5992" w:rsidP="002B46D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2C5992">
        <w:rPr>
          <w:rFonts w:ascii="Times New Roman" w:eastAsia="Times New Roman" w:hAnsi="Times New Roman"/>
          <w:sz w:val="24"/>
          <w:szCs w:val="24"/>
        </w:rPr>
        <w:lastRenderedPageBreak/>
        <w:t xml:space="preserve">В целом подпрограмма "Поддержка социально ориентированных некоммерческих организаций"  в 2016 году явилась эффективной. Мероприятия по подпрограмме выполнены на </w:t>
      </w:r>
      <w:r>
        <w:rPr>
          <w:rFonts w:ascii="Times New Roman" w:eastAsia="Times New Roman" w:hAnsi="Times New Roman"/>
          <w:sz w:val="24"/>
          <w:szCs w:val="24"/>
        </w:rPr>
        <w:t>90</w:t>
      </w:r>
      <w:r w:rsidRPr="002C5992">
        <w:rPr>
          <w:rFonts w:ascii="Times New Roman" w:eastAsia="Times New Roman" w:hAnsi="Times New Roman"/>
          <w:sz w:val="24"/>
          <w:szCs w:val="24"/>
        </w:rPr>
        <w:t xml:space="preserve">%. </w:t>
      </w:r>
      <w:r>
        <w:rPr>
          <w:rFonts w:ascii="Times New Roman" w:eastAsia="Times New Roman" w:hAnsi="Times New Roman"/>
          <w:sz w:val="24"/>
          <w:szCs w:val="24"/>
        </w:rPr>
        <w:t>Значения целевых показателей превышают п</w:t>
      </w:r>
      <w:r w:rsidRPr="002C5992">
        <w:rPr>
          <w:rFonts w:ascii="Times New Roman" w:eastAsia="Times New Roman" w:hAnsi="Times New Roman"/>
          <w:sz w:val="24"/>
          <w:szCs w:val="24"/>
        </w:rPr>
        <w:t>лановы</w:t>
      </w:r>
      <w:r>
        <w:rPr>
          <w:rFonts w:ascii="Times New Roman" w:eastAsia="Times New Roman" w:hAnsi="Times New Roman"/>
          <w:sz w:val="24"/>
          <w:szCs w:val="24"/>
        </w:rPr>
        <w:t xml:space="preserve">е. </w:t>
      </w:r>
    </w:p>
    <w:p w:rsidR="002B46DF" w:rsidRPr="002B46DF" w:rsidRDefault="002B46DF" w:rsidP="002B46D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6DF">
        <w:rPr>
          <w:rFonts w:ascii="Times New Roman" w:hAnsi="Times New Roman" w:cs="Times New Roman"/>
          <w:sz w:val="24"/>
          <w:szCs w:val="24"/>
        </w:rPr>
        <w:t>Ведется реестр  социально-ориентированных  некоммерческих организаций – получателей  поддержки за счет  средств бюджета  муниципального образования в 2016 году.</w:t>
      </w:r>
    </w:p>
    <w:p w:rsidR="002C5992" w:rsidRDefault="002C5992" w:rsidP="002C5992">
      <w:pPr>
        <w:pStyle w:val="a3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4"/>
          <w:szCs w:val="24"/>
        </w:rPr>
      </w:pPr>
    </w:p>
    <w:p w:rsidR="002C5992" w:rsidRDefault="002C5992" w:rsidP="002C5992">
      <w:pPr>
        <w:pStyle w:val="a3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4"/>
          <w:szCs w:val="24"/>
        </w:rPr>
      </w:pPr>
    </w:p>
    <w:p w:rsidR="00C152F8" w:rsidRDefault="00C152F8" w:rsidP="00C152F8">
      <w:pPr>
        <w:jc w:val="both"/>
        <w:rPr>
          <w:rFonts w:ascii="Times New Roman" w:hAnsi="Times New Roman"/>
        </w:rPr>
      </w:pPr>
    </w:p>
    <w:p w:rsidR="00C152F8" w:rsidRDefault="00C152F8" w:rsidP="00C152F8">
      <w:pPr>
        <w:jc w:val="both"/>
        <w:rPr>
          <w:rFonts w:ascii="Times New Roman" w:hAnsi="Times New Roman"/>
        </w:rPr>
      </w:pPr>
    </w:p>
    <w:p w:rsidR="00C152F8" w:rsidRDefault="00C152F8" w:rsidP="00C152F8">
      <w:pPr>
        <w:jc w:val="both"/>
        <w:rPr>
          <w:rFonts w:ascii="Times New Roman" w:hAnsi="Times New Roman"/>
        </w:rPr>
      </w:pPr>
    </w:p>
    <w:p w:rsidR="00C152F8" w:rsidRDefault="00C152F8" w:rsidP="00C152F8">
      <w:pPr>
        <w:jc w:val="both"/>
        <w:rPr>
          <w:rFonts w:ascii="Times New Roman" w:hAnsi="Times New Roman"/>
        </w:rPr>
      </w:pPr>
    </w:p>
    <w:p w:rsidR="00C152F8" w:rsidRDefault="00C152F8" w:rsidP="00C152F8">
      <w:pPr>
        <w:jc w:val="both"/>
        <w:rPr>
          <w:rFonts w:ascii="Times New Roman" w:hAnsi="Times New Roman"/>
        </w:rPr>
      </w:pPr>
    </w:p>
    <w:p w:rsidR="00C152F8" w:rsidRDefault="00C152F8" w:rsidP="00C152F8">
      <w:pPr>
        <w:jc w:val="both"/>
        <w:rPr>
          <w:rFonts w:ascii="Times New Roman" w:hAnsi="Times New Roman"/>
        </w:rPr>
      </w:pPr>
    </w:p>
    <w:p w:rsidR="00C152F8" w:rsidRDefault="00C152F8" w:rsidP="00C152F8">
      <w:pPr>
        <w:jc w:val="both"/>
        <w:rPr>
          <w:rFonts w:ascii="Times New Roman" w:hAnsi="Times New Roman"/>
        </w:rPr>
      </w:pPr>
    </w:p>
    <w:p w:rsidR="006E55F0" w:rsidRDefault="006E55F0"/>
    <w:sectPr w:rsidR="006E5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1054F"/>
    <w:multiLevelType w:val="hybridMultilevel"/>
    <w:tmpl w:val="7BF85E20"/>
    <w:lvl w:ilvl="0" w:tplc="C8CCEC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B04F40"/>
    <w:multiLevelType w:val="hybridMultilevel"/>
    <w:tmpl w:val="073CC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152F8"/>
    <w:rsid w:val="001B2C24"/>
    <w:rsid w:val="002B46DF"/>
    <w:rsid w:val="002B47A9"/>
    <w:rsid w:val="002C5992"/>
    <w:rsid w:val="00571EAD"/>
    <w:rsid w:val="006E55F0"/>
    <w:rsid w:val="00A75D8F"/>
    <w:rsid w:val="00C152F8"/>
    <w:rsid w:val="00CC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152F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locked/>
    <w:rsid w:val="00C152F8"/>
    <w:rPr>
      <w:rFonts w:ascii="Calibri" w:eastAsia="Calibri" w:hAnsi="Calibri" w:cs="Times New Roman"/>
      <w:lang w:eastAsia="en-US"/>
    </w:rPr>
  </w:style>
  <w:style w:type="paragraph" w:styleId="a5">
    <w:name w:val="Body Text"/>
    <w:aliases w:val="Основной тек"/>
    <w:basedOn w:val="a"/>
    <w:link w:val="a6"/>
    <w:rsid w:val="00CC27E9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a6">
    <w:name w:val="Основной текст Знак"/>
    <w:aliases w:val="Основной тек Знак"/>
    <w:basedOn w:val="a0"/>
    <w:link w:val="a5"/>
    <w:rsid w:val="00CC27E9"/>
    <w:rPr>
      <w:rFonts w:ascii="Arial" w:eastAsia="Times New Roman" w:hAnsi="Arial" w:cs="Times New Roman"/>
      <w:szCs w:val="20"/>
    </w:rPr>
  </w:style>
  <w:style w:type="paragraph" w:styleId="a7">
    <w:name w:val="No Spacing"/>
    <w:uiPriority w:val="1"/>
    <w:qFormat/>
    <w:rsid w:val="00CC27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F3CF4-73E0-4730-99DC-5F57EE1C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2017-03-09T09:59:00Z</dcterms:created>
  <dcterms:modified xsi:type="dcterms:W3CDTF">2017-03-09T11:14:00Z</dcterms:modified>
</cp:coreProperties>
</file>